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C75A76" w14:textId="77777777" w:rsidR="000A5EB9" w:rsidRPr="007C2187" w:rsidRDefault="000A5EB9" w:rsidP="000A5EB9">
      <w:pPr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0"/>
          <w:szCs w:val="20"/>
          <w:lang w:eastAsia="pl-PL"/>
        </w:rPr>
      </w:pPr>
      <w:bookmarkStart w:id="0" w:name="_GoBack"/>
      <w:r w:rsidRPr="007C2187">
        <w:rPr>
          <w:rFonts w:ascii="Calibri" w:eastAsia="Times New Roman" w:hAnsi="Calibri" w:cs="Calibri"/>
          <w:b/>
          <w:color w:val="000000"/>
          <w:sz w:val="20"/>
          <w:szCs w:val="20"/>
          <w:lang w:eastAsia="pl-PL"/>
        </w:rPr>
        <w:t>ZESTAWIENIE PARAMETRÓW I WARUNKÓW WYMAGANYCH</w:t>
      </w:r>
    </w:p>
    <w:bookmarkEnd w:id="0"/>
    <w:p w14:paraId="236092B3" w14:textId="2808D891" w:rsidR="000A5EB9" w:rsidRPr="00630AA0" w:rsidRDefault="0001370D" w:rsidP="0001370D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  <w:r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Stacja uzdatniania wody </w:t>
      </w:r>
      <w:r w:rsidR="008E16A0"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</w:t>
      </w:r>
      <w:r w:rsidR="000A5EB9"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szt. </w:t>
      </w:r>
      <w:r w:rsidR="008E16A0"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1</w:t>
      </w:r>
    </w:p>
    <w:p w14:paraId="24E62BF3" w14:textId="77777777" w:rsidR="000A5EB9" w:rsidRPr="00630AA0" w:rsidRDefault="000A5EB9" w:rsidP="000A5EB9">
      <w:pPr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</w:p>
    <w:p w14:paraId="2D30BCE8" w14:textId="487732AA" w:rsidR="000A5EB9" w:rsidRPr="00630AA0" w:rsidRDefault="000A5EB9" w:rsidP="000A5EB9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  <w:r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Przedmiot zamówienia: </w:t>
      </w:r>
      <w:r w:rsidR="00D42D2A"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…………………………………………………………………………</w:t>
      </w:r>
    </w:p>
    <w:p w14:paraId="41CBC987" w14:textId="77777777" w:rsidR="000A5EB9" w:rsidRPr="00630AA0" w:rsidRDefault="000A5EB9" w:rsidP="000A5EB9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0"/>
          <w:szCs w:val="20"/>
          <w:lang w:eastAsia="pl-PL"/>
        </w:rPr>
      </w:pPr>
    </w:p>
    <w:p w14:paraId="41FF1131" w14:textId="76F3DB68" w:rsidR="000A5EB9" w:rsidRPr="00630AA0" w:rsidRDefault="000A5EB9" w:rsidP="000A5EB9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  <w:r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Producent (podać): </w:t>
      </w:r>
      <w:r w:rsidR="00D42D2A"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………………………………………………………………………………</w:t>
      </w:r>
      <w:r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</w:t>
      </w:r>
    </w:p>
    <w:p w14:paraId="714353C6" w14:textId="77777777" w:rsidR="000A5EB9" w:rsidRPr="00630AA0" w:rsidRDefault="000A5EB9" w:rsidP="000A5EB9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</w:p>
    <w:p w14:paraId="3EF1BE01" w14:textId="1BF6762D" w:rsidR="000A5EB9" w:rsidRPr="00630AA0" w:rsidRDefault="000A5EB9" w:rsidP="000A5EB9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  <w:r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Typ/model (podać):</w:t>
      </w:r>
      <w:r w:rsidR="00D42D2A"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 ……………………………………………………………………………..</w:t>
      </w:r>
    </w:p>
    <w:p w14:paraId="5B12F591" w14:textId="77777777" w:rsidR="000A5EB9" w:rsidRPr="00630AA0" w:rsidRDefault="000A5EB9" w:rsidP="000A5EB9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</w:p>
    <w:p w14:paraId="0163A747" w14:textId="3A367314" w:rsidR="000A5EB9" w:rsidRPr="00630AA0" w:rsidRDefault="000A5EB9" w:rsidP="000A5EB9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</w:rPr>
      </w:pPr>
      <w:r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 xml:space="preserve">Rok produkcji: </w:t>
      </w:r>
      <w:r w:rsidR="00D42D2A" w:rsidRPr="00630AA0">
        <w:rPr>
          <w:rFonts w:ascii="Calibri" w:eastAsia="Times New Roman" w:hAnsi="Calibri" w:cs="Calibri"/>
          <w:color w:val="000000"/>
          <w:sz w:val="20"/>
          <w:szCs w:val="20"/>
          <w:lang w:eastAsia="pl-PL"/>
        </w:rPr>
        <w:t>………….</w:t>
      </w:r>
    </w:p>
    <w:p w14:paraId="6714FBF9" w14:textId="77777777" w:rsidR="000A5EB9" w:rsidRPr="00630AA0" w:rsidRDefault="000A5EB9" w:rsidP="000A5EB9">
      <w:pPr>
        <w:spacing w:after="0" w:line="240" w:lineRule="auto"/>
        <w:rPr>
          <w:rFonts w:ascii="Calibri" w:eastAsia="Times New Roman" w:hAnsi="Calibri" w:cs="Calibri"/>
          <w:color w:val="000000"/>
          <w:sz w:val="20"/>
          <w:szCs w:val="20"/>
          <w:lang w:eastAsia="pl-PL"/>
        </w:rPr>
      </w:pPr>
    </w:p>
    <w:p w14:paraId="64DA6CB0" w14:textId="77777777" w:rsidR="000A5EB9" w:rsidRPr="00630AA0" w:rsidRDefault="000A5EB9">
      <w:pPr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11341" w:type="dxa"/>
        <w:tblInd w:w="-856" w:type="dxa"/>
        <w:tblLook w:val="04A0" w:firstRow="1" w:lastRow="0" w:firstColumn="1" w:lastColumn="0" w:noHBand="0" w:noVBand="1"/>
      </w:tblPr>
      <w:tblGrid>
        <w:gridCol w:w="851"/>
        <w:gridCol w:w="5452"/>
        <w:gridCol w:w="1945"/>
        <w:gridCol w:w="3093"/>
      </w:tblGrid>
      <w:tr w:rsidR="00EA1756" w:rsidRPr="00630AA0" w14:paraId="5AD387B1" w14:textId="77777777" w:rsidTr="0095243F">
        <w:tc>
          <w:tcPr>
            <w:tcW w:w="851" w:type="dxa"/>
          </w:tcPr>
          <w:p w14:paraId="521B7E60" w14:textId="77777777" w:rsidR="0095243F" w:rsidRPr="00630AA0" w:rsidRDefault="0095243F" w:rsidP="0095243F">
            <w:pPr>
              <w:jc w:val="center"/>
              <w:rPr>
                <w:rFonts w:ascii="Calibri" w:hAnsi="Calibri" w:cs="Calibri"/>
                <w:b/>
                <w:bCs/>
                <w:lang w:val="pl-PL"/>
              </w:rPr>
            </w:pPr>
          </w:p>
          <w:p w14:paraId="446B99D5" w14:textId="77777777" w:rsidR="0095243F" w:rsidRPr="00630AA0" w:rsidRDefault="0095243F" w:rsidP="0095243F">
            <w:pPr>
              <w:jc w:val="center"/>
              <w:rPr>
                <w:rFonts w:ascii="Calibri" w:hAnsi="Calibri" w:cs="Calibri"/>
                <w:b/>
                <w:bCs/>
                <w:lang w:val="pl-PL"/>
              </w:rPr>
            </w:pPr>
          </w:p>
          <w:p w14:paraId="0103CBE8" w14:textId="03CC01BE" w:rsidR="00EA1756" w:rsidRPr="00630AA0" w:rsidRDefault="00EA1756" w:rsidP="0095243F">
            <w:pPr>
              <w:jc w:val="center"/>
              <w:rPr>
                <w:rFonts w:ascii="Calibri" w:hAnsi="Calibri" w:cs="Calibri"/>
                <w:b/>
                <w:bCs/>
                <w:lang w:val="pl-PL"/>
              </w:rPr>
            </w:pPr>
            <w:r w:rsidRPr="00630AA0">
              <w:rPr>
                <w:rFonts w:ascii="Calibri" w:hAnsi="Calibri" w:cs="Calibri"/>
                <w:b/>
                <w:bCs/>
                <w:lang w:val="pl-PL"/>
              </w:rPr>
              <w:t>Lp.</w:t>
            </w:r>
          </w:p>
        </w:tc>
        <w:tc>
          <w:tcPr>
            <w:tcW w:w="5452" w:type="dxa"/>
          </w:tcPr>
          <w:p w14:paraId="713D2E89" w14:textId="77777777" w:rsidR="0095243F" w:rsidRPr="00630AA0" w:rsidRDefault="0095243F" w:rsidP="0095243F">
            <w:pPr>
              <w:jc w:val="center"/>
              <w:rPr>
                <w:rFonts w:ascii="Calibri" w:hAnsi="Calibri" w:cs="Calibri"/>
                <w:b/>
                <w:bCs/>
                <w:lang w:val="pl-PL"/>
              </w:rPr>
            </w:pPr>
          </w:p>
          <w:p w14:paraId="556C5695" w14:textId="77777777" w:rsidR="0095243F" w:rsidRPr="00630AA0" w:rsidRDefault="0095243F" w:rsidP="0095243F">
            <w:pPr>
              <w:jc w:val="center"/>
              <w:rPr>
                <w:rFonts w:ascii="Calibri" w:hAnsi="Calibri" w:cs="Calibri"/>
                <w:b/>
                <w:bCs/>
                <w:lang w:val="pl-PL"/>
              </w:rPr>
            </w:pPr>
          </w:p>
          <w:p w14:paraId="09B2302B" w14:textId="532F3761" w:rsidR="00EA1756" w:rsidRPr="00630AA0" w:rsidRDefault="00EA1756" w:rsidP="0095243F">
            <w:pPr>
              <w:jc w:val="center"/>
              <w:rPr>
                <w:rFonts w:ascii="Calibri" w:hAnsi="Calibri" w:cs="Calibri"/>
                <w:b/>
                <w:bCs/>
                <w:lang w:val="pl-PL"/>
              </w:rPr>
            </w:pPr>
            <w:r w:rsidRPr="00630AA0">
              <w:rPr>
                <w:rFonts w:ascii="Calibri" w:hAnsi="Calibri" w:cs="Calibri"/>
                <w:b/>
                <w:bCs/>
                <w:lang w:val="pl-PL"/>
              </w:rPr>
              <w:t>Parametr</w:t>
            </w:r>
          </w:p>
        </w:tc>
        <w:tc>
          <w:tcPr>
            <w:tcW w:w="1945" w:type="dxa"/>
          </w:tcPr>
          <w:p w14:paraId="13EE8D89" w14:textId="77777777" w:rsidR="00EA1756" w:rsidRPr="00630AA0" w:rsidRDefault="00EA1756" w:rsidP="0095243F">
            <w:pPr>
              <w:jc w:val="center"/>
              <w:rPr>
                <w:rFonts w:ascii="Calibri" w:hAnsi="Calibri" w:cs="Calibri"/>
                <w:b/>
                <w:bCs/>
                <w:lang w:val="pl-PL"/>
              </w:rPr>
            </w:pPr>
            <w:r w:rsidRPr="00630AA0">
              <w:rPr>
                <w:rFonts w:ascii="Calibri" w:hAnsi="Calibri" w:cs="Calibri"/>
                <w:b/>
                <w:bCs/>
                <w:lang w:val="pl-PL"/>
              </w:rPr>
              <w:t>Wartości wymagane (Tak/podać)</w:t>
            </w:r>
          </w:p>
        </w:tc>
        <w:tc>
          <w:tcPr>
            <w:tcW w:w="3093" w:type="dxa"/>
          </w:tcPr>
          <w:p w14:paraId="41B86A51" w14:textId="77777777" w:rsidR="00EA1756" w:rsidRPr="00630AA0" w:rsidRDefault="00EA1756" w:rsidP="0095243F">
            <w:pPr>
              <w:jc w:val="center"/>
              <w:rPr>
                <w:rFonts w:ascii="Calibri" w:hAnsi="Calibri" w:cs="Calibri"/>
                <w:b/>
                <w:bCs/>
                <w:lang w:val="pl-PL"/>
              </w:rPr>
            </w:pPr>
            <w:r w:rsidRPr="00630AA0">
              <w:rPr>
                <w:rFonts w:ascii="Calibri" w:hAnsi="Calibri" w:cs="Calibri"/>
                <w:b/>
                <w:bCs/>
                <w:lang w:val="pl-PL"/>
              </w:rPr>
              <w:t>Parametry oferowane (potwierdzić spełnienie wymagań, podać oferowane zakresy parametrów lub opisać funkcje aparatu)</w:t>
            </w:r>
          </w:p>
        </w:tc>
      </w:tr>
      <w:tr w:rsidR="00EA1756" w:rsidRPr="00630AA0" w14:paraId="588292A9" w14:textId="77777777" w:rsidTr="0095243F">
        <w:tc>
          <w:tcPr>
            <w:tcW w:w="851" w:type="dxa"/>
          </w:tcPr>
          <w:p w14:paraId="000986CB" w14:textId="5797C341" w:rsidR="00EA1756" w:rsidRPr="00630AA0" w:rsidRDefault="00EA1756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0884C608" w14:textId="77777777" w:rsidR="00EA1756" w:rsidRPr="00630AA0" w:rsidRDefault="00EA1756" w:rsidP="002D6C21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Stacja uzdatniania wody</w:t>
            </w:r>
          </w:p>
        </w:tc>
        <w:tc>
          <w:tcPr>
            <w:tcW w:w="1945" w:type="dxa"/>
          </w:tcPr>
          <w:p w14:paraId="68ADE1CB" w14:textId="365C0C54" w:rsidR="00EA1756" w:rsidRPr="00630AA0" w:rsidRDefault="0095243F" w:rsidP="002D6C21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71BC1BC7" w14:textId="77777777" w:rsidR="00EA1756" w:rsidRPr="00630AA0" w:rsidRDefault="00EA1756" w:rsidP="002D6C21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47C2B358" w14:textId="77777777" w:rsidTr="0095243F">
        <w:tc>
          <w:tcPr>
            <w:tcW w:w="851" w:type="dxa"/>
          </w:tcPr>
          <w:p w14:paraId="2441307E" w14:textId="742A6934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73EE161B" w14:textId="3BFF98DA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wstępny mechaniczny + wkład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rozmiar min. 20"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dokładność oczyszczania do 25 µm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przyłącze wody min. 1"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wymiary 617x190x185 mm (w/s/g) (+/- 5%)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zasilanie elektryczne - 230V; 50Hz</w:t>
            </w:r>
          </w:p>
        </w:tc>
        <w:tc>
          <w:tcPr>
            <w:tcW w:w="1945" w:type="dxa"/>
          </w:tcPr>
          <w:p w14:paraId="0FD2FCD4" w14:textId="1C416E02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2C39FD99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2327AA37" w14:textId="77777777" w:rsidTr="0095243F">
        <w:tc>
          <w:tcPr>
            <w:tcW w:w="851" w:type="dxa"/>
          </w:tcPr>
          <w:p w14:paraId="13670BDE" w14:textId="1A12F2DE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733EEF67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Zmiękczacz wody dwukolumnowy ze zbiornikiem solanki i sterowaniem częstością regeneracji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objętość złoża 2x90 dm3 (+/- 5%)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rodzaj złoża żywica </w:t>
            </w:r>
            <w:proofErr w:type="spellStart"/>
            <w:r w:rsidRPr="00630AA0">
              <w:rPr>
                <w:rFonts w:ascii="Calibri" w:hAnsi="Calibri" w:cs="Calibri"/>
                <w:lang w:val="pl-PL"/>
              </w:rPr>
              <w:t>monosferyczna</w:t>
            </w:r>
            <w:proofErr w:type="spellEnd"/>
            <w:r w:rsidRPr="00630AA0">
              <w:rPr>
                <w:rFonts w:ascii="Calibri" w:hAnsi="Calibri" w:cs="Calibri"/>
                <w:lang w:val="pl-PL"/>
              </w:rPr>
              <w:br/>
              <w:t xml:space="preserve"> - głowica ze sterowaniem objętościowym/czasowym/mieszanym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przyłącze wody: 1"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zasilanie elektryczne - 230V, 50Hz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zbiornik solanki 100 dm3 (+/- 5%)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regeneracja - solanką (wodny roztwór NaCl/sól w pastylkach)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ciśnienie pracy min. 2-6 bar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wydajność nominalna min. 3 m3/h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wydajność maksymalna min. 4,5 m3/h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wymiary 1860x1050x380 (w/s/g) (+/- 5%)</w:t>
            </w:r>
          </w:p>
        </w:tc>
        <w:tc>
          <w:tcPr>
            <w:tcW w:w="1945" w:type="dxa"/>
          </w:tcPr>
          <w:p w14:paraId="5073459E" w14:textId="6D2391E5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71429A55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0E3D2945" w14:textId="77777777" w:rsidTr="0095243F">
        <w:tc>
          <w:tcPr>
            <w:tcW w:w="851" w:type="dxa"/>
          </w:tcPr>
          <w:p w14:paraId="43B9B2DB" w14:textId="63FBF59B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460F6236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Filtr wstępny mechaniczny + wkład 25 µm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rozmiar min. 20"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dokładność oczyszczania do 25 µm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przyłącze wody min. 1"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wymiary 577x145x130 mm (w/s/g) (+/- 5%)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zasilanie elektryczne - 230V; 50Hz</w:t>
            </w:r>
          </w:p>
        </w:tc>
        <w:tc>
          <w:tcPr>
            <w:tcW w:w="1945" w:type="dxa"/>
          </w:tcPr>
          <w:p w14:paraId="5737859C" w14:textId="2218A834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080DA344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3E410900" w14:textId="77777777" w:rsidTr="0095243F">
        <w:tc>
          <w:tcPr>
            <w:tcW w:w="851" w:type="dxa"/>
          </w:tcPr>
          <w:p w14:paraId="5B64ED11" w14:textId="540A15AC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49E79D6F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Zmiękczacz wody dwukolumnowy ze zbiornikiem solanki i sterowaniem częstością regeneracji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objętość złoża 2x30 dm3 (+/- 5%)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rodzaj złoża żywica </w:t>
            </w:r>
            <w:proofErr w:type="spellStart"/>
            <w:r w:rsidRPr="00630AA0">
              <w:rPr>
                <w:rFonts w:ascii="Calibri" w:hAnsi="Calibri" w:cs="Calibri"/>
                <w:lang w:val="pl-PL"/>
              </w:rPr>
              <w:t>monosferyczna</w:t>
            </w:r>
            <w:proofErr w:type="spellEnd"/>
            <w:r w:rsidRPr="00630AA0">
              <w:rPr>
                <w:rFonts w:ascii="Calibri" w:hAnsi="Calibri" w:cs="Calibri"/>
                <w:lang w:val="pl-PL"/>
              </w:rPr>
              <w:br/>
              <w:t xml:space="preserve"> - głowica ze sterowaniem objętościowym/czasowym/mieszanym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przyłącze wody: 1"</w:t>
            </w:r>
            <w:r w:rsidRPr="00630AA0">
              <w:rPr>
                <w:rFonts w:ascii="Calibri" w:hAnsi="Calibri" w:cs="Calibri"/>
                <w:lang w:val="pl-PL"/>
              </w:rPr>
              <w:br/>
            </w:r>
            <w:r w:rsidRPr="00630AA0">
              <w:rPr>
                <w:rFonts w:ascii="Calibri" w:hAnsi="Calibri" w:cs="Calibri"/>
                <w:lang w:val="pl-PL"/>
              </w:rPr>
              <w:lastRenderedPageBreak/>
              <w:t xml:space="preserve"> - zasilanie elektryczne - 230V, 50Hz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zbiornik solanki 70 dm3 (+/- 5%)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regeneracja - solanką (wodny roztwór NaCl/sól w pastylkach)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ciśnienie pracy min. 2-6 bar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wydajność nominalna min. 1,5 m3/h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wydajność maksymalna min. 2,3 m3/h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wymiary 1330x750x320 (w/s/g) (+/- 5%)</w:t>
            </w:r>
          </w:p>
        </w:tc>
        <w:tc>
          <w:tcPr>
            <w:tcW w:w="1945" w:type="dxa"/>
          </w:tcPr>
          <w:p w14:paraId="558F999E" w14:textId="506A95E0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lastRenderedPageBreak/>
              <w:t>Tak, podać</w:t>
            </w:r>
          </w:p>
        </w:tc>
        <w:tc>
          <w:tcPr>
            <w:tcW w:w="3093" w:type="dxa"/>
          </w:tcPr>
          <w:p w14:paraId="01052AA1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7C2166E1" w14:textId="77777777" w:rsidTr="0095243F">
        <w:tc>
          <w:tcPr>
            <w:tcW w:w="851" w:type="dxa"/>
          </w:tcPr>
          <w:p w14:paraId="60032CC6" w14:textId="21EE4393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74D9A32F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Filtr węglowy mechaniczny + wkład węglowy 10 µm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rozmiar min. 20"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dokładność oczyszczania do 10 µm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przyłącze wody min. 1"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wymiary 577x145x130 mm (w/s/g) (+/- 5%)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zasilanie elektryczne - 230V; 50Hz</w:t>
            </w:r>
          </w:p>
        </w:tc>
        <w:tc>
          <w:tcPr>
            <w:tcW w:w="1945" w:type="dxa"/>
          </w:tcPr>
          <w:p w14:paraId="5C563A8F" w14:textId="6021AD85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73115CC8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6B36F217" w14:textId="77777777" w:rsidTr="0095243F">
        <w:tc>
          <w:tcPr>
            <w:tcW w:w="851" w:type="dxa"/>
          </w:tcPr>
          <w:p w14:paraId="2874BA41" w14:textId="4CA31AF2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211A1479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Filtr wstępny mechaniczny + wkład 1 µm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rozmiar min. 20"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dokładność oczyszczania do 1 µm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przyłącze wody min. 1"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wymiary 577x145x130 mm (w/s/g) (+/- 5%)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zasilanie elektryczne - 230V; 50Hz</w:t>
            </w:r>
          </w:p>
        </w:tc>
        <w:tc>
          <w:tcPr>
            <w:tcW w:w="1945" w:type="dxa"/>
          </w:tcPr>
          <w:p w14:paraId="00903D07" w14:textId="3D98EFEB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3881EB91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18521685" w14:textId="77777777" w:rsidTr="0095243F">
        <w:tc>
          <w:tcPr>
            <w:tcW w:w="851" w:type="dxa"/>
          </w:tcPr>
          <w:p w14:paraId="35F24E8C" w14:textId="284D86C3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2BBC23CE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proofErr w:type="spellStart"/>
            <w:r w:rsidRPr="00630AA0">
              <w:rPr>
                <w:rFonts w:ascii="Calibri" w:hAnsi="Calibri" w:cs="Calibri"/>
                <w:lang w:val="pl-PL"/>
              </w:rPr>
              <w:t>Osmozer</w:t>
            </w:r>
            <w:proofErr w:type="spellEnd"/>
            <w:r w:rsidRPr="00630AA0">
              <w:rPr>
                <w:rFonts w:ascii="Calibri" w:hAnsi="Calibri" w:cs="Calibri"/>
                <w:lang w:val="pl-PL"/>
              </w:rPr>
              <w:br/>
              <w:t xml:space="preserve"> - min. wydajność nominalna min. 600 dm3/h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max. dopływ wody min. 100 dm3/h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stopień przemiany min. 60-80%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obudowy membran żywica z włóknem szklanym, rama ze stali nierdzewnej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ciśnienie na zasilaniu min. 2-6 bar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ciśnienie pracy min. 8-16 bar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praca automatyczna, 24h/dobę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BMS praca/awaria/płukanie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zasilanie elektryczne - 230V, 50Hz</w:t>
            </w:r>
          </w:p>
        </w:tc>
        <w:tc>
          <w:tcPr>
            <w:tcW w:w="1945" w:type="dxa"/>
          </w:tcPr>
          <w:p w14:paraId="6BB67298" w14:textId="35FF0D20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51572C7A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3FAD1452" w14:textId="77777777" w:rsidTr="0095243F">
        <w:tc>
          <w:tcPr>
            <w:tcW w:w="851" w:type="dxa"/>
          </w:tcPr>
          <w:p w14:paraId="2036A9C3" w14:textId="4137C04E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6C1B4F37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Zbiornik magazynowy wody oczyszczonej ze zdejmowalną pokrywą - 3 szt.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pojemność min. 2000 l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materiał zbiornika - PEHD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przyłącze 2 x 1 1/4" + 3/4"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wymiary 1900x2050x695 mm (w/s/g) (+/- 5%)</w:t>
            </w:r>
          </w:p>
        </w:tc>
        <w:tc>
          <w:tcPr>
            <w:tcW w:w="1945" w:type="dxa"/>
          </w:tcPr>
          <w:p w14:paraId="6EBAE5B7" w14:textId="715909FF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130B9DB0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0EAB4B23" w14:textId="77777777" w:rsidTr="0095243F">
        <w:tc>
          <w:tcPr>
            <w:tcW w:w="851" w:type="dxa"/>
          </w:tcPr>
          <w:p w14:paraId="6DF16E25" w14:textId="12D94588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621B71E8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Zestaw tłoczny + Falownik + Zbiornik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min. wydajność nominalna min. 2000 dm3/h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min. wysokość podnoszenia 36 mH20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max. ciśnienie pracy 10 bar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wykonanie stal nierdzewna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zasilanie elektryczne - 230V, 50Hz, moc max. 0.75 kW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zbiornik membranowy 24 litry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wymiary 245x455x130 mm (w/s/g) (+/- 5%)</w:t>
            </w:r>
          </w:p>
        </w:tc>
        <w:tc>
          <w:tcPr>
            <w:tcW w:w="1945" w:type="dxa"/>
          </w:tcPr>
          <w:p w14:paraId="51EDC3D9" w14:textId="09418E4E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297F2B42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32F2B093" w14:textId="77777777" w:rsidTr="0095243F">
        <w:tc>
          <w:tcPr>
            <w:tcW w:w="851" w:type="dxa"/>
          </w:tcPr>
          <w:p w14:paraId="5C6E2E1E" w14:textId="344D3A0A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09EC1BC7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Lampa bakteriobójcza ultrafioletowa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wydajność min. 2000 dm3/h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przyłącze wody min. 1"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zasilanie elektryczne - 230V, 50Hz</w:t>
            </w:r>
          </w:p>
        </w:tc>
        <w:tc>
          <w:tcPr>
            <w:tcW w:w="1945" w:type="dxa"/>
          </w:tcPr>
          <w:p w14:paraId="41F263D4" w14:textId="2FB1DF18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0AECA13F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69C8B21C" w14:textId="77777777" w:rsidTr="0095243F">
        <w:tc>
          <w:tcPr>
            <w:tcW w:w="851" w:type="dxa"/>
          </w:tcPr>
          <w:p w14:paraId="236CC435" w14:textId="11B85DFD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1EAFDFB3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Dejonizator</w:t>
            </w:r>
          </w:p>
        </w:tc>
        <w:tc>
          <w:tcPr>
            <w:tcW w:w="1945" w:type="dxa"/>
          </w:tcPr>
          <w:p w14:paraId="5C25A394" w14:textId="06D6FAAD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2B013E88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714260B0" w14:textId="77777777" w:rsidTr="0095243F">
        <w:tc>
          <w:tcPr>
            <w:tcW w:w="851" w:type="dxa"/>
          </w:tcPr>
          <w:p w14:paraId="5365B9AE" w14:textId="68FA69E8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00913C6E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Zespół do automatycznego sterowania pracą lampy i dezynfekcji wody oczyszczonej</w:t>
            </w:r>
          </w:p>
        </w:tc>
        <w:tc>
          <w:tcPr>
            <w:tcW w:w="1945" w:type="dxa"/>
          </w:tcPr>
          <w:p w14:paraId="5EC7F0DF" w14:textId="4F82A8B8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37707B99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  <w:tr w:rsidR="0095243F" w:rsidRPr="00630AA0" w14:paraId="6C6B1C1E" w14:textId="77777777" w:rsidTr="0095243F">
        <w:tc>
          <w:tcPr>
            <w:tcW w:w="851" w:type="dxa"/>
          </w:tcPr>
          <w:p w14:paraId="1A84446A" w14:textId="69BDCF8E" w:rsidR="0095243F" w:rsidRPr="00630AA0" w:rsidRDefault="0095243F" w:rsidP="0095243F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lang w:val="pl-PL"/>
              </w:rPr>
            </w:pPr>
          </w:p>
        </w:tc>
        <w:tc>
          <w:tcPr>
            <w:tcW w:w="5452" w:type="dxa"/>
          </w:tcPr>
          <w:p w14:paraId="5F414F60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Instalacja pomiędzy urządzeniami stacji uzdatniania wody</w:t>
            </w:r>
            <w:r w:rsidRPr="00630AA0">
              <w:rPr>
                <w:rFonts w:ascii="Calibri" w:hAnsi="Calibri" w:cs="Calibri"/>
                <w:lang w:val="pl-PL"/>
              </w:rPr>
              <w:br/>
              <w:t xml:space="preserve"> - rury, złączki z PCW klejone, manometry, zawory probiercze</w:t>
            </w:r>
          </w:p>
        </w:tc>
        <w:tc>
          <w:tcPr>
            <w:tcW w:w="1945" w:type="dxa"/>
          </w:tcPr>
          <w:p w14:paraId="678F10E8" w14:textId="36D7E27A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  <w:r w:rsidRPr="00630AA0">
              <w:rPr>
                <w:rFonts w:ascii="Calibri" w:hAnsi="Calibri" w:cs="Calibri"/>
                <w:lang w:val="pl-PL"/>
              </w:rPr>
              <w:t>Tak, podać</w:t>
            </w:r>
          </w:p>
        </w:tc>
        <w:tc>
          <w:tcPr>
            <w:tcW w:w="3093" w:type="dxa"/>
          </w:tcPr>
          <w:p w14:paraId="768877DC" w14:textId="77777777" w:rsidR="0095243F" w:rsidRPr="00630AA0" w:rsidRDefault="0095243F" w:rsidP="0095243F">
            <w:pPr>
              <w:rPr>
                <w:rFonts w:ascii="Calibri" w:hAnsi="Calibri" w:cs="Calibri"/>
                <w:lang w:val="pl-PL"/>
              </w:rPr>
            </w:pPr>
          </w:p>
        </w:tc>
      </w:tr>
    </w:tbl>
    <w:p w14:paraId="16CE3CEB" w14:textId="77777777" w:rsidR="00EA1756" w:rsidRPr="00630AA0" w:rsidRDefault="00EA1756">
      <w:pPr>
        <w:rPr>
          <w:rFonts w:ascii="Calibri" w:hAnsi="Calibri" w:cs="Calibri"/>
          <w:sz w:val="24"/>
          <w:szCs w:val="24"/>
        </w:rPr>
      </w:pPr>
    </w:p>
    <w:p w14:paraId="453A47A0" w14:textId="77777777" w:rsidR="000A5EB9" w:rsidRPr="00630AA0" w:rsidRDefault="000A5EB9" w:rsidP="000A5EB9">
      <w:pPr>
        <w:rPr>
          <w:rFonts w:ascii="Calibri" w:hAnsi="Calibri" w:cs="Calibri"/>
          <w:sz w:val="24"/>
          <w:szCs w:val="24"/>
        </w:rPr>
      </w:pPr>
    </w:p>
    <w:p w14:paraId="52C18671" w14:textId="77777777" w:rsidR="000A5EB9" w:rsidRPr="00630AA0" w:rsidRDefault="000A5EB9">
      <w:pPr>
        <w:rPr>
          <w:rFonts w:ascii="Calibri" w:hAnsi="Calibri" w:cs="Calibri"/>
          <w:sz w:val="24"/>
          <w:szCs w:val="24"/>
        </w:rPr>
      </w:pPr>
    </w:p>
    <w:sectPr w:rsidR="000A5EB9" w:rsidRPr="00630AA0" w:rsidSect="00047A30">
      <w:pgSz w:w="11906" w:h="16838"/>
      <w:pgMar w:top="1417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51073"/>
    <w:multiLevelType w:val="hybridMultilevel"/>
    <w:tmpl w:val="90C2DC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D0278"/>
    <w:multiLevelType w:val="hybridMultilevel"/>
    <w:tmpl w:val="C98A3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30"/>
    <w:rsid w:val="00001CA6"/>
    <w:rsid w:val="00002DA7"/>
    <w:rsid w:val="00003BD3"/>
    <w:rsid w:val="0001370D"/>
    <w:rsid w:val="00015E3D"/>
    <w:rsid w:val="00035D7A"/>
    <w:rsid w:val="00045F71"/>
    <w:rsid w:val="00047A30"/>
    <w:rsid w:val="000504C7"/>
    <w:rsid w:val="00067B5E"/>
    <w:rsid w:val="00087D6F"/>
    <w:rsid w:val="000901BE"/>
    <w:rsid w:val="000A5EB9"/>
    <w:rsid w:val="000C131A"/>
    <w:rsid w:val="000D2885"/>
    <w:rsid w:val="000F366B"/>
    <w:rsid w:val="000F7998"/>
    <w:rsid w:val="00165E77"/>
    <w:rsid w:val="001833DC"/>
    <w:rsid w:val="00184814"/>
    <w:rsid w:val="00186EE6"/>
    <w:rsid w:val="00191911"/>
    <w:rsid w:val="00197B78"/>
    <w:rsid w:val="001A15C4"/>
    <w:rsid w:val="001B790C"/>
    <w:rsid w:val="001E61B3"/>
    <w:rsid w:val="00227650"/>
    <w:rsid w:val="00232E4F"/>
    <w:rsid w:val="00244B68"/>
    <w:rsid w:val="00245129"/>
    <w:rsid w:val="002471FB"/>
    <w:rsid w:val="00260F8A"/>
    <w:rsid w:val="00263A12"/>
    <w:rsid w:val="00267811"/>
    <w:rsid w:val="0027008E"/>
    <w:rsid w:val="00275AD2"/>
    <w:rsid w:val="002B10E1"/>
    <w:rsid w:val="002C02C4"/>
    <w:rsid w:val="002C056F"/>
    <w:rsid w:val="002F0B4F"/>
    <w:rsid w:val="003105D6"/>
    <w:rsid w:val="00326966"/>
    <w:rsid w:val="00365588"/>
    <w:rsid w:val="003A5916"/>
    <w:rsid w:val="003B466A"/>
    <w:rsid w:val="003C158C"/>
    <w:rsid w:val="003F6312"/>
    <w:rsid w:val="003F6DEE"/>
    <w:rsid w:val="0041740E"/>
    <w:rsid w:val="00432DD9"/>
    <w:rsid w:val="004457F9"/>
    <w:rsid w:val="004729FD"/>
    <w:rsid w:val="00477316"/>
    <w:rsid w:val="004867CA"/>
    <w:rsid w:val="004902FC"/>
    <w:rsid w:val="0049381D"/>
    <w:rsid w:val="004970FC"/>
    <w:rsid w:val="004A1181"/>
    <w:rsid w:val="004B5099"/>
    <w:rsid w:val="004B658A"/>
    <w:rsid w:val="004C23DA"/>
    <w:rsid w:val="00536C29"/>
    <w:rsid w:val="00543B92"/>
    <w:rsid w:val="00567F1A"/>
    <w:rsid w:val="00571AA4"/>
    <w:rsid w:val="005D29CD"/>
    <w:rsid w:val="00602851"/>
    <w:rsid w:val="00626867"/>
    <w:rsid w:val="00630AA0"/>
    <w:rsid w:val="00642475"/>
    <w:rsid w:val="006551C5"/>
    <w:rsid w:val="0068004F"/>
    <w:rsid w:val="00680B26"/>
    <w:rsid w:val="00696313"/>
    <w:rsid w:val="00696470"/>
    <w:rsid w:val="006D53D0"/>
    <w:rsid w:val="006E02EE"/>
    <w:rsid w:val="006E0764"/>
    <w:rsid w:val="00714771"/>
    <w:rsid w:val="00733481"/>
    <w:rsid w:val="00750F87"/>
    <w:rsid w:val="00783EB4"/>
    <w:rsid w:val="007A0380"/>
    <w:rsid w:val="007C2187"/>
    <w:rsid w:val="007D50F4"/>
    <w:rsid w:val="007D6534"/>
    <w:rsid w:val="007E46E8"/>
    <w:rsid w:val="007E61FE"/>
    <w:rsid w:val="007F1C45"/>
    <w:rsid w:val="00811F9F"/>
    <w:rsid w:val="00841423"/>
    <w:rsid w:val="00844A1E"/>
    <w:rsid w:val="0085195D"/>
    <w:rsid w:val="00854616"/>
    <w:rsid w:val="00872433"/>
    <w:rsid w:val="00884E7F"/>
    <w:rsid w:val="0089154F"/>
    <w:rsid w:val="008A1340"/>
    <w:rsid w:val="008C1832"/>
    <w:rsid w:val="008C1CB5"/>
    <w:rsid w:val="008C5F89"/>
    <w:rsid w:val="008D6843"/>
    <w:rsid w:val="008E16A0"/>
    <w:rsid w:val="008F55C9"/>
    <w:rsid w:val="00902BD3"/>
    <w:rsid w:val="009052D6"/>
    <w:rsid w:val="00920F0B"/>
    <w:rsid w:val="00937469"/>
    <w:rsid w:val="009473F2"/>
    <w:rsid w:val="0095243F"/>
    <w:rsid w:val="00974E8B"/>
    <w:rsid w:val="00982064"/>
    <w:rsid w:val="00982931"/>
    <w:rsid w:val="009C3FB1"/>
    <w:rsid w:val="009D54E1"/>
    <w:rsid w:val="009E54A6"/>
    <w:rsid w:val="009F2FA9"/>
    <w:rsid w:val="00A13910"/>
    <w:rsid w:val="00A16D0A"/>
    <w:rsid w:val="00A25A04"/>
    <w:rsid w:val="00A37553"/>
    <w:rsid w:val="00A45B23"/>
    <w:rsid w:val="00A83C13"/>
    <w:rsid w:val="00A91C94"/>
    <w:rsid w:val="00A94DA4"/>
    <w:rsid w:val="00AA18ED"/>
    <w:rsid w:val="00AA1F62"/>
    <w:rsid w:val="00AA55A9"/>
    <w:rsid w:val="00AF0010"/>
    <w:rsid w:val="00B07926"/>
    <w:rsid w:val="00B30D40"/>
    <w:rsid w:val="00B30D95"/>
    <w:rsid w:val="00B57031"/>
    <w:rsid w:val="00B57810"/>
    <w:rsid w:val="00B67A5B"/>
    <w:rsid w:val="00B73D96"/>
    <w:rsid w:val="00B80370"/>
    <w:rsid w:val="00BA1A8E"/>
    <w:rsid w:val="00BA3DC0"/>
    <w:rsid w:val="00BD7237"/>
    <w:rsid w:val="00BE0FFF"/>
    <w:rsid w:val="00BE3541"/>
    <w:rsid w:val="00BE6090"/>
    <w:rsid w:val="00BF099D"/>
    <w:rsid w:val="00C053D1"/>
    <w:rsid w:val="00C13A3A"/>
    <w:rsid w:val="00C73305"/>
    <w:rsid w:val="00C829B9"/>
    <w:rsid w:val="00C84766"/>
    <w:rsid w:val="00C90BAF"/>
    <w:rsid w:val="00C94824"/>
    <w:rsid w:val="00CA40A2"/>
    <w:rsid w:val="00CB62E9"/>
    <w:rsid w:val="00CC46DE"/>
    <w:rsid w:val="00CD0639"/>
    <w:rsid w:val="00CE0194"/>
    <w:rsid w:val="00D10FC9"/>
    <w:rsid w:val="00D120F3"/>
    <w:rsid w:val="00D403E5"/>
    <w:rsid w:val="00D42D2A"/>
    <w:rsid w:val="00D73764"/>
    <w:rsid w:val="00D95196"/>
    <w:rsid w:val="00DA2AF2"/>
    <w:rsid w:val="00DB1AF3"/>
    <w:rsid w:val="00DC36C9"/>
    <w:rsid w:val="00E0503C"/>
    <w:rsid w:val="00E075F1"/>
    <w:rsid w:val="00E1107A"/>
    <w:rsid w:val="00E116AD"/>
    <w:rsid w:val="00E27805"/>
    <w:rsid w:val="00E53810"/>
    <w:rsid w:val="00E62904"/>
    <w:rsid w:val="00E651AC"/>
    <w:rsid w:val="00E904D8"/>
    <w:rsid w:val="00E963DC"/>
    <w:rsid w:val="00EA1756"/>
    <w:rsid w:val="00EC021D"/>
    <w:rsid w:val="00EC1665"/>
    <w:rsid w:val="00EE453C"/>
    <w:rsid w:val="00EE64CC"/>
    <w:rsid w:val="00F043EB"/>
    <w:rsid w:val="00F34742"/>
    <w:rsid w:val="00F36AD3"/>
    <w:rsid w:val="00F72D15"/>
    <w:rsid w:val="00F76502"/>
    <w:rsid w:val="00F826DA"/>
    <w:rsid w:val="00F853DA"/>
    <w:rsid w:val="00F87E9D"/>
    <w:rsid w:val="00F9309F"/>
    <w:rsid w:val="00F94D99"/>
    <w:rsid w:val="00FE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1CA80"/>
  <w15:chartTrackingRefBased/>
  <w15:docId w15:val="{6E79B25E-AA30-4B79-A75D-A76430F73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E0764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A3D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01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443</Words>
  <Characters>3274</Characters>
  <Application>Microsoft Office Word</Application>
  <DocSecurity>0</DocSecurity>
  <Lines>64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Krzysztof Kostrzyński</cp:lastModifiedBy>
  <cp:revision>2</cp:revision>
  <dcterms:created xsi:type="dcterms:W3CDTF">2025-09-01T14:15:00Z</dcterms:created>
  <dcterms:modified xsi:type="dcterms:W3CDTF">2026-03-13T16:32:00Z</dcterms:modified>
</cp:coreProperties>
</file>